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E1" w:rsidRPr="002D12E1" w:rsidRDefault="002D12E1" w:rsidP="002D12E1">
      <w:pPr>
        <w:widowControl/>
        <w:shd w:val="clear" w:color="auto" w:fill="FFFFFF"/>
        <w:spacing w:line="540" w:lineRule="atLeast"/>
        <w:jc w:val="center"/>
        <w:textAlignment w:val="baseline"/>
        <w:outlineLvl w:val="0"/>
        <w:rPr>
          <w:rFonts w:ascii="微软雅黑" w:eastAsia="微软雅黑" w:hAnsi="微软雅黑" w:cs="宋体"/>
          <w:color w:val="313131"/>
          <w:kern w:val="36"/>
          <w:sz w:val="36"/>
          <w:szCs w:val="36"/>
        </w:rPr>
      </w:pPr>
      <w:r w:rsidRPr="002D12E1">
        <w:rPr>
          <w:rFonts w:ascii="微软雅黑" w:eastAsia="微软雅黑" w:hAnsi="微软雅黑" w:cs="宋体" w:hint="eastAsia"/>
          <w:color w:val="313131"/>
          <w:kern w:val="36"/>
          <w:sz w:val="36"/>
          <w:szCs w:val="36"/>
        </w:rPr>
        <w:t>科研服务采购合同签订流程</w:t>
      </w:r>
    </w:p>
    <w:p w:rsidR="002D12E1" w:rsidRPr="002D12E1" w:rsidRDefault="002D12E1" w:rsidP="002D12E1">
      <w:pPr>
        <w:widowControl/>
        <w:shd w:val="clear" w:color="auto" w:fill="FFFFFF"/>
        <w:spacing w:line="480" w:lineRule="auto"/>
        <w:ind w:left="420" w:hanging="420"/>
        <w:jc w:val="left"/>
        <w:textAlignment w:val="baseline"/>
        <w:rPr>
          <w:rFonts w:ascii="inherit" w:eastAsia="微软雅黑" w:hAnsi="inherit" w:cs="宋体"/>
          <w:color w:val="302C30"/>
          <w:kern w:val="0"/>
          <w:sz w:val="24"/>
          <w:szCs w:val="24"/>
          <w:bdr w:val="none" w:sz="0" w:space="0" w:color="auto" w:frame="1"/>
        </w:rPr>
      </w:pPr>
    </w:p>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color w:val="302C30"/>
          <w:kern w:val="0"/>
          <w:sz w:val="28"/>
          <w:szCs w:val="28"/>
        </w:rPr>
      </w:pPr>
      <w:r w:rsidRPr="002D12E1">
        <w:rPr>
          <w:rFonts w:ascii="inherit" w:eastAsia="微软雅黑" w:hAnsi="inherit" w:cs="宋体"/>
          <w:color w:val="302C30"/>
          <w:kern w:val="0"/>
          <w:sz w:val="28"/>
          <w:szCs w:val="28"/>
          <w:bdr w:val="none" w:sz="0" w:space="0" w:color="auto" w:frame="1"/>
        </w:rPr>
        <w:t>1.</w:t>
      </w:r>
      <w:r w:rsidRPr="009D6472">
        <w:rPr>
          <w:rFonts w:ascii="inherit" w:eastAsia="微软雅黑" w:hAnsi="inherit" w:cs="宋体"/>
          <w:color w:val="302C30"/>
          <w:kern w:val="0"/>
          <w:sz w:val="28"/>
          <w:szCs w:val="28"/>
          <w:bdr w:val="none" w:sz="0" w:space="0" w:color="auto" w:frame="1"/>
        </w:rPr>
        <w:t> </w:t>
      </w:r>
      <w:r w:rsidRPr="002D12E1">
        <w:rPr>
          <w:rFonts w:ascii="inherit" w:eastAsia="微软雅黑" w:hAnsi="inherit" w:cs="宋体"/>
          <w:color w:val="302C30"/>
          <w:kern w:val="0"/>
          <w:sz w:val="28"/>
          <w:szCs w:val="28"/>
          <w:bdr w:val="none" w:sz="0" w:space="0" w:color="auto" w:frame="1"/>
        </w:rPr>
        <w:t>准备以下材料：</w:t>
      </w:r>
      <w:r w:rsidRPr="002D12E1">
        <w:rPr>
          <w:rFonts w:ascii="inherit" w:eastAsia="微软雅黑" w:hAnsi="inherit" w:cs="宋体"/>
          <w:color w:val="302C30"/>
          <w:kern w:val="0"/>
          <w:sz w:val="28"/>
          <w:szCs w:val="28"/>
          <w:bdr w:val="none" w:sz="0" w:space="0" w:color="auto" w:frame="1"/>
        </w:rPr>
        <w:t>   </w:t>
      </w:r>
    </w:p>
    <w:p w:rsidR="002D12E1" w:rsidRPr="002D12E1" w:rsidRDefault="002D12E1" w:rsidP="002D12E1">
      <w:pPr>
        <w:widowControl/>
        <w:shd w:val="clear" w:color="auto" w:fill="FFFFFF"/>
        <w:spacing w:line="480" w:lineRule="auto"/>
        <w:ind w:left="855" w:hanging="555"/>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1</w:t>
      </w:r>
      <w:r w:rsidRPr="002D12E1">
        <w:rPr>
          <w:rFonts w:ascii="inherit" w:eastAsia="微软雅黑" w:hAnsi="inherit" w:cs="宋体"/>
          <w:color w:val="302C30"/>
          <w:kern w:val="0"/>
          <w:sz w:val="28"/>
          <w:szCs w:val="28"/>
          <w:bdr w:val="none" w:sz="0" w:space="0" w:color="auto" w:frame="1"/>
        </w:rPr>
        <w:t>）科研服务</w:t>
      </w:r>
      <w:r w:rsidRPr="002D12E1">
        <w:rPr>
          <w:rFonts w:ascii="宋体" w:eastAsia="宋体" w:hAnsi="宋体" w:cs="宋体" w:hint="eastAsia"/>
          <w:color w:val="302C30"/>
          <w:kern w:val="0"/>
          <w:sz w:val="28"/>
          <w:szCs w:val="28"/>
          <w:bdr w:val="none" w:sz="0" w:space="0" w:color="auto" w:frame="1"/>
        </w:rPr>
        <w:t>采购合同（</w:t>
      </w:r>
      <w:r w:rsidRPr="002D12E1">
        <w:rPr>
          <w:rFonts w:ascii="宋体" w:eastAsia="宋体" w:hAnsi="宋体" w:cs="宋体" w:hint="eastAsia"/>
          <w:color w:val="302C30"/>
          <w:kern w:val="0"/>
          <w:sz w:val="28"/>
          <w:szCs w:val="28"/>
          <w:bdr w:val="none" w:sz="0" w:space="0" w:color="auto" w:frame="1"/>
          <w:shd w:val="clear" w:color="auto" w:fill="FFFFFF"/>
        </w:rPr>
        <w:t>原件不少于2份：合同盖章部门需留存1份，财务部门需留存1份）</w:t>
      </w:r>
      <w:r w:rsidRPr="002D12E1">
        <w:rPr>
          <w:rFonts w:ascii="宋体" w:eastAsia="宋体" w:hAnsi="宋体" w:cs="宋体" w:hint="eastAsia"/>
          <w:color w:val="302C30"/>
          <w:kern w:val="0"/>
          <w:sz w:val="28"/>
          <w:szCs w:val="28"/>
          <w:bdr w:val="none" w:sz="0" w:space="0" w:color="auto" w:frame="1"/>
        </w:rPr>
        <w:t>    </w:t>
      </w:r>
    </w:p>
    <w:p w:rsidR="002D12E1" w:rsidRPr="002D12E1" w:rsidRDefault="002D12E1" w:rsidP="002D12E1">
      <w:pPr>
        <w:widowControl/>
        <w:shd w:val="clear" w:color="auto" w:fill="FFFFFF"/>
        <w:spacing w:line="480" w:lineRule="auto"/>
        <w:ind w:firstLine="960"/>
        <w:jc w:val="left"/>
        <w:textAlignment w:val="baseline"/>
        <w:rPr>
          <w:rFonts w:ascii="微软雅黑" w:eastAsia="微软雅黑" w:hAnsi="微软雅黑" w:cs="宋体" w:hint="eastAsia"/>
          <w:color w:val="302C30"/>
          <w:kern w:val="0"/>
          <w:sz w:val="28"/>
          <w:szCs w:val="28"/>
        </w:rPr>
      </w:pPr>
      <w:r w:rsidRPr="002D12E1">
        <w:rPr>
          <w:rFonts w:ascii="宋体" w:eastAsia="宋体" w:hAnsi="宋体" w:cs="宋体" w:hint="eastAsia"/>
          <w:color w:val="302C30"/>
          <w:kern w:val="0"/>
          <w:sz w:val="28"/>
          <w:szCs w:val="28"/>
          <w:bdr w:val="none" w:sz="0" w:space="0" w:color="auto" w:frame="1"/>
        </w:rPr>
        <w:t>由本人所在院系的科研</w:t>
      </w:r>
      <w:r w:rsidRPr="002D12E1">
        <w:rPr>
          <w:rFonts w:ascii="inherit" w:eastAsia="微软雅黑" w:hAnsi="inherit" w:cs="宋体"/>
          <w:color w:val="302C30"/>
          <w:kern w:val="0"/>
          <w:sz w:val="28"/>
          <w:szCs w:val="28"/>
          <w:bdr w:val="none" w:sz="0" w:space="0" w:color="auto" w:frame="1"/>
        </w:rPr>
        <w:t>负责人审核签字（院系不要在合同上盖公章）。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firstLine="96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合同须由对方单位先签字盖章。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bookmarkStart w:id="0" w:name="_GoBack"/>
      <w:bookmarkEnd w:id="0"/>
    </w:p>
    <w:p w:rsidR="002D12E1" w:rsidRPr="002D12E1" w:rsidRDefault="002D12E1" w:rsidP="002D12E1">
      <w:pPr>
        <w:widowControl/>
        <w:shd w:val="clear" w:color="auto" w:fill="FFFFFF"/>
        <w:spacing w:line="480" w:lineRule="auto"/>
        <w:ind w:left="855" w:hanging="555"/>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2</w:t>
      </w:r>
      <w:r w:rsidRPr="002D12E1">
        <w:rPr>
          <w:rFonts w:ascii="inherit" w:eastAsia="微软雅黑" w:hAnsi="inherit" w:cs="宋体"/>
          <w:color w:val="302C30"/>
          <w:kern w:val="0"/>
          <w:sz w:val="28"/>
          <w:szCs w:val="28"/>
          <w:bdr w:val="none" w:sz="0" w:space="0" w:color="auto" w:frame="1"/>
        </w:rPr>
        <w:t>）科研服务类采购合同审批表（</w:t>
      </w:r>
      <w:hyperlink r:id="rId6" w:tgtFrame="_self" w:history="1">
        <w:r w:rsidRPr="009D6472">
          <w:rPr>
            <w:rFonts w:ascii="inherit" w:eastAsia="微软雅黑" w:hAnsi="inherit" w:cs="宋体"/>
            <w:color w:val="302C30"/>
            <w:kern w:val="0"/>
            <w:sz w:val="28"/>
            <w:szCs w:val="28"/>
            <w:bdr w:val="none" w:sz="0" w:space="0" w:color="auto" w:frame="1"/>
          </w:rPr>
          <w:t>下载链接</w:t>
        </w:r>
      </w:hyperlink>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210" w:firstLine="7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本人签署承诺。</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9D6472">
      <w:pPr>
        <w:widowControl/>
        <w:shd w:val="clear" w:color="auto" w:fill="FFFFFF"/>
        <w:spacing w:line="480" w:lineRule="auto"/>
        <w:ind w:left="210" w:firstLine="7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由本人所在院系的科研负责人审核签字并盖院系公章。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2.</w:t>
      </w:r>
      <w:r w:rsidRPr="009D6472">
        <w:rPr>
          <w:rFonts w:ascii="inherit" w:eastAsia="微软雅黑" w:hAnsi="inherit" w:cs="宋体"/>
          <w:color w:val="302C30"/>
          <w:kern w:val="0"/>
          <w:sz w:val="28"/>
          <w:szCs w:val="28"/>
          <w:bdr w:val="none" w:sz="0" w:space="0" w:color="auto" w:frame="1"/>
        </w:rPr>
        <w:t> </w:t>
      </w:r>
      <w:r w:rsidRPr="002D12E1">
        <w:rPr>
          <w:rFonts w:ascii="inherit" w:eastAsia="微软雅黑" w:hAnsi="inherit" w:cs="宋体"/>
          <w:color w:val="302C30"/>
          <w:kern w:val="0"/>
          <w:sz w:val="28"/>
          <w:szCs w:val="28"/>
          <w:bdr w:val="none" w:sz="0" w:space="0" w:color="auto" w:frame="1"/>
        </w:rPr>
        <w:t>根据课题的类型，携带所有材料至该课题的管理部门审核，由管理部门负责人在科研服务类采购合同审批表上签字并加盖部门公章。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210" w:firstLine="24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其中科技处管理的课题需到对应的科室先审核签字，然后由科技处分管负责人签字并加盖科技处公章。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firstLine="240"/>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b/>
          <w:bCs/>
          <w:color w:val="302C30"/>
          <w:kern w:val="0"/>
          <w:sz w:val="24"/>
          <w:szCs w:val="24"/>
          <w:bdr w:val="none" w:sz="0" w:space="0" w:color="auto" w:frame="1"/>
        </w:rPr>
        <w:t>项目管理部门</w:t>
      </w:r>
      <w:r w:rsidRPr="002D12E1">
        <w:rPr>
          <w:rFonts w:ascii="inherit" w:eastAsia="微软雅黑" w:hAnsi="inherit" w:cs="宋体"/>
          <w:b/>
          <w:bCs/>
          <w:color w:val="302C30"/>
          <w:kern w:val="0"/>
          <w:sz w:val="24"/>
          <w:szCs w:val="24"/>
          <w:bdr w:val="none" w:sz="0" w:space="0" w:color="auto" w:frame="1"/>
        </w:rPr>
        <w:t>/</w:t>
      </w:r>
      <w:r w:rsidRPr="002D12E1">
        <w:rPr>
          <w:rFonts w:ascii="inherit" w:eastAsia="微软雅黑" w:hAnsi="inherit" w:cs="宋体"/>
          <w:b/>
          <w:bCs/>
          <w:color w:val="302C30"/>
          <w:kern w:val="0"/>
          <w:sz w:val="24"/>
          <w:szCs w:val="24"/>
          <w:bdr w:val="none" w:sz="0" w:space="0" w:color="auto" w:frame="1"/>
        </w:rPr>
        <w:t>科室</w:t>
      </w:r>
      <w:r w:rsidRPr="002D12E1">
        <w:rPr>
          <w:rFonts w:ascii="inherit" w:eastAsia="微软雅黑" w:hAnsi="inherit" w:cs="宋体"/>
          <w:b/>
          <w:bCs/>
          <w:color w:val="302C30"/>
          <w:kern w:val="0"/>
          <w:sz w:val="24"/>
          <w:szCs w:val="24"/>
          <w:bdr w:val="none" w:sz="0" w:space="0" w:color="auto" w:frame="1"/>
        </w:rPr>
        <w:t>   </w:t>
      </w:r>
      <w:r w:rsidRPr="002D12E1">
        <w:rPr>
          <w:rFonts w:ascii="inherit" w:eastAsia="微软雅黑" w:hAnsi="inherit" w:cs="宋体"/>
          <w:b/>
          <w:bCs/>
          <w:color w:val="302C30"/>
          <w:kern w:val="0"/>
          <w:sz w:val="23"/>
          <w:szCs w:val="23"/>
          <w:bdr w:val="none" w:sz="0" w:space="0" w:color="auto" w:frame="1"/>
        </w:rPr>
        <w:t> </w:t>
      </w:r>
      <w:r w:rsidRPr="002D12E1">
        <w:rPr>
          <w:rFonts w:ascii="微软雅黑" w:eastAsia="微软雅黑" w:hAnsi="微软雅黑" w:cs="宋体" w:hint="eastAsia"/>
          <w:color w:val="302C30"/>
          <w:kern w:val="0"/>
          <w:sz w:val="23"/>
          <w:szCs w:val="23"/>
        </w:rPr>
        <w:t> </w:t>
      </w:r>
    </w:p>
    <w:tbl>
      <w:tblPr>
        <w:tblW w:w="0" w:type="auto"/>
        <w:jc w:val="center"/>
        <w:tblCellMar>
          <w:left w:w="0" w:type="dxa"/>
          <w:right w:w="0" w:type="dxa"/>
        </w:tblCellMar>
        <w:tblLook w:val="04A0" w:firstRow="1" w:lastRow="0" w:firstColumn="1" w:lastColumn="0" w:noHBand="0" w:noVBand="1"/>
      </w:tblPr>
      <w:tblGrid>
        <w:gridCol w:w="1455"/>
        <w:gridCol w:w="4215"/>
        <w:gridCol w:w="2595"/>
      </w:tblGrid>
      <w:tr w:rsidR="002D12E1" w:rsidRPr="002D12E1" w:rsidTr="002D12E1">
        <w:trPr>
          <w:jc w:val="center"/>
        </w:trPr>
        <w:tc>
          <w:tcPr>
            <w:tcW w:w="145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科技处</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42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项目类型</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管理部门</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科室</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国家自然科学基金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国家重点研发计划</w:t>
            </w:r>
            <w:r w:rsidRPr="002D12E1">
              <w:rPr>
                <w:rFonts w:ascii="inherit" w:eastAsia="微软雅黑" w:hAnsi="inherit" w:cs="宋体"/>
                <w:color w:val="302C30"/>
                <w:kern w:val="0"/>
                <w:sz w:val="24"/>
                <w:szCs w:val="24"/>
                <w:bdr w:val="none" w:sz="0" w:space="0" w:color="auto" w:frame="1"/>
              </w:rPr>
              <w:t>/973/863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国家科技重大专项</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科技部、教育部等各部委办局项目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基金与重点项目科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622</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国家重点实验室项目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教育部重点实验室项目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国家及各部委工程中心项目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协同创新中心项目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平台科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616</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横向项目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江苏省自然基金</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江苏重点研发计划</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江苏省各厅局项目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江苏省重点实验室</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工程中心项目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应用开发科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603</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中央高校基本科研业务费项目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GF</w:t>
            </w:r>
            <w:r w:rsidRPr="002D12E1">
              <w:rPr>
                <w:rFonts w:ascii="inherit" w:eastAsia="微软雅黑" w:hAnsi="inherit" w:cs="宋体"/>
                <w:color w:val="302C30"/>
                <w:kern w:val="0"/>
                <w:sz w:val="24"/>
                <w:szCs w:val="24"/>
                <w:bdr w:val="none" w:sz="0" w:space="0" w:color="auto" w:frame="1"/>
              </w:rPr>
              <w:t>科研项目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先进技术研究院</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602</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14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其他部处</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wordWrap w:val="0"/>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青年千人、登峰计划、江苏省双创、博士后基金等各类人才项目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人力资源处</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5</w:t>
            </w:r>
            <w:r w:rsidRPr="002D12E1">
              <w:rPr>
                <w:rFonts w:ascii="inherit" w:eastAsia="微软雅黑" w:hAnsi="inherit" w:cs="宋体"/>
                <w:color w:val="302C30"/>
                <w:kern w:val="0"/>
                <w:sz w:val="24"/>
                <w:szCs w:val="24"/>
                <w:bdr w:val="none" w:sz="0" w:space="0" w:color="auto" w:frame="1"/>
              </w:rPr>
              <w:t>楼）</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nil"/>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双一流、优势学科等学科项目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学科办</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9</w:t>
            </w:r>
            <w:r w:rsidRPr="002D12E1">
              <w:rPr>
                <w:rFonts w:ascii="inherit" w:eastAsia="微软雅黑" w:hAnsi="inherit" w:cs="宋体"/>
                <w:color w:val="302C30"/>
                <w:kern w:val="0"/>
                <w:sz w:val="24"/>
                <w:szCs w:val="24"/>
                <w:bdr w:val="none" w:sz="0" w:space="0" w:color="auto" w:frame="1"/>
              </w:rPr>
              <w:t>楼）</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bl>
    <w:p w:rsidR="002D12E1" w:rsidRPr="002D12E1" w:rsidRDefault="002D12E1" w:rsidP="002D12E1">
      <w:pPr>
        <w:widowControl/>
        <w:shd w:val="clear" w:color="auto" w:fill="FFFFFF"/>
        <w:jc w:val="center"/>
        <w:textAlignment w:val="baseline"/>
        <w:rPr>
          <w:rFonts w:ascii="微软雅黑" w:eastAsia="微软雅黑" w:hAnsi="微软雅黑" w:cs="宋体" w:hint="eastAsia"/>
          <w:color w:val="302C30"/>
          <w:kern w:val="0"/>
          <w:sz w:val="23"/>
          <w:szCs w:val="23"/>
        </w:rPr>
      </w:pPr>
      <w:r w:rsidRPr="002D12E1">
        <w:rPr>
          <w:rFonts w:ascii="微软雅黑" w:eastAsia="微软雅黑" w:hAnsi="微软雅黑" w:cs="宋体" w:hint="eastAsia"/>
          <w:color w:val="302C30"/>
          <w:kern w:val="0"/>
          <w:sz w:val="23"/>
          <w:szCs w:val="23"/>
        </w:rPr>
        <w:t> </w:t>
      </w:r>
    </w:p>
    <w:tbl>
      <w:tblPr>
        <w:tblW w:w="0" w:type="auto"/>
        <w:jc w:val="center"/>
        <w:tblCellMar>
          <w:left w:w="0" w:type="dxa"/>
          <w:right w:w="0" w:type="dxa"/>
        </w:tblCellMar>
        <w:tblLook w:val="04A0" w:firstRow="1" w:lastRow="0" w:firstColumn="1" w:lastColumn="0" w:noHBand="0" w:noVBand="1"/>
      </w:tblPr>
      <w:tblGrid>
        <w:gridCol w:w="6"/>
      </w:tblGrid>
      <w:tr w:rsidR="002D12E1" w:rsidRPr="002D12E1" w:rsidTr="002D12E1">
        <w:trPr>
          <w:jc w:val="center"/>
        </w:trPr>
        <w:tc>
          <w:tcPr>
            <w:tcW w:w="0" w:type="auto"/>
            <w:tcBorders>
              <w:top w:val="nil"/>
              <w:left w:val="nil"/>
              <w:bottom w:val="nil"/>
              <w:right w:val="nil"/>
            </w:tcBorders>
            <w:vAlign w:val="bottom"/>
            <w:hideMark/>
          </w:tcPr>
          <w:p w:rsidR="002D12E1" w:rsidRPr="002D12E1" w:rsidRDefault="002D12E1" w:rsidP="002D12E1">
            <w:pPr>
              <w:widowControl/>
              <w:jc w:val="left"/>
              <w:rPr>
                <w:rFonts w:ascii="inherit" w:eastAsia="宋体" w:hAnsi="inherit" w:cs="宋体" w:hint="eastAsia"/>
                <w:kern w:val="0"/>
                <w:sz w:val="23"/>
                <w:szCs w:val="23"/>
              </w:rPr>
            </w:pPr>
          </w:p>
        </w:tc>
      </w:tr>
    </w:tbl>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人文社科类项目的服务类采购合同由社科处（扬州楼</w:t>
      </w:r>
      <w:r w:rsidRPr="002D12E1">
        <w:rPr>
          <w:rFonts w:ascii="inherit" w:eastAsia="微软雅黑" w:hAnsi="inherit" w:cs="宋体"/>
          <w:color w:val="302C30"/>
          <w:kern w:val="0"/>
          <w:sz w:val="28"/>
          <w:szCs w:val="28"/>
          <w:bdr w:val="none" w:sz="0" w:space="0" w:color="auto" w:frame="1"/>
        </w:rPr>
        <w:t>6</w:t>
      </w:r>
      <w:r w:rsidRPr="002D12E1">
        <w:rPr>
          <w:rFonts w:ascii="inherit" w:eastAsia="微软雅黑" w:hAnsi="inherit" w:cs="宋体"/>
          <w:color w:val="302C30"/>
          <w:kern w:val="0"/>
          <w:sz w:val="28"/>
          <w:szCs w:val="28"/>
          <w:bdr w:val="none" w:sz="0" w:space="0" w:color="auto" w:frame="1"/>
        </w:rPr>
        <w:t>楼西）负责签订。</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教学改革类项目的服务类采购合同由教务处（扬州楼</w:t>
      </w:r>
      <w:r w:rsidRPr="002D12E1">
        <w:rPr>
          <w:rFonts w:ascii="inherit" w:eastAsia="微软雅黑" w:hAnsi="inherit" w:cs="宋体"/>
          <w:color w:val="302C30"/>
          <w:kern w:val="0"/>
          <w:sz w:val="28"/>
          <w:szCs w:val="28"/>
          <w:bdr w:val="none" w:sz="0" w:space="0" w:color="auto" w:frame="1"/>
        </w:rPr>
        <w:t>4</w:t>
      </w:r>
      <w:r w:rsidRPr="002D12E1">
        <w:rPr>
          <w:rFonts w:ascii="inherit" w:eastAsia="微软雅黑" w:hAnsi="inherit" w:cs="宋体"/>
          <w:color w:val="302C30"/>
          <w:kern w:val="0"/>
          <w:sz w:val="28"/>
          <w:szCs w:val="28"/>
          <w:bdr w:val="none" w:sz="0" w:space="0" w:color="auto" w:frame="1"/>
        </w:rPr>
        <w:t>楼）负责签订。</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597BA8" w:rsidRPr="009D6472" w:rsidRDefault="002D12E1" w:rsidP="009D6472">
      <w:pPr>
        <w:widowControl/>
        <w:shd w:val="clear" w:color="auto" w:fill="FFFFFF"/>
        <w:spacing w:line="480" w:lineRule="auto"/>
        <w:ind w:left="420" w:hanging="4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3.</w:t>
      </w:r>
      <w:r w:rsidRPr="009D6472">
        <w:rPr>
          <w:rFonts w:ascii="inherit" w:eastAsia="微软雅黑" w:hAnsi="inherit" w:cs="宋体"/>
          <w:color w:val="302C30"/>
          <w:kern w:val="0"/>
          <w:sz w:val="28"/>
          <w:szCs w:val="28"/>
          <w:bdr w:val="none" w:sz="0" w:space="0" w:color="auto" w:frame="1"/>
        </w:rPr>
        <w:t> </w:t>
      </w:r>
      <w:r w:rsidRPr="002D12E1">
        <w:rPr>
          <w:rFonts w:ascii="inherit" w:eastAsia="微软雅黑" w:hAnsi="inherit" w:cs="宋体"/>
          <w:color w:val="302C30"/>
          <w:kern w:val="0"/>
          <w:sz w:val="28"/>
          <w:szCs w:val="28"/>
          <w:bdr w:val="none" w:sz="0" w:space="0" w:color="auto" w:frame="1"/>
        </w:rPr>
        <w:t>凭签字盖章后的科研服务类采购合同审批表到科技处应用开发科（扬州楼</w:t>
      </w:r>
      <w:r w:rsidRPr="002D12E1">
        <w:rPr>
          <w:rFonts w:ascii="inherit" w:eastAsia="微软雅黑" w:hAnsi="inherit" w:cs="宋体"/>
          <w:color w:val="302C30"/>
          <w:kern w:val="0"/>
          <w:sz w:val="28"/>
          <w:szCs w:val="28"/>
          <w:bdr w:val="none" w:sz="0" w:space="0" w:color="auto" w:frame="1"/>
        </w:rPr>
        <w:t>603</w:t>
      </w:r>
      <w:r w:rsidRPr="002D12E1">
        <w:rPr>
          <w:rFonts w:ascii="inherit" w:eastAsia="微软雅黑" w:hAnsi="inherit" w:cs="宋体"/>
          <w:color w:val="302C30"/>
          <w:kern w:val="0"/>
          <w:sz w:val="28"/>
          <w:szCs w:val="28"/>
          <w:bdr w:val="none" w:sz="0" w:space="0" w:color="auto" w:frame="1"/>
        </w:rPr>
        <w:t>）在科研服务类采购合同上加盖学校科技合同专用章，并交一份合同原件用于存档。</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sectPr w:rsidR="00597BA8" w:rsidRPr="009D6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DC" w:rsidRDefault="00301ADC" w:rsidP="002D12E1">
      <w:r>
        <w:separator/>
      </w:r>
    </w:p>
  </w:endnote>
  <w:endnote w:type="continuationSeparator" w:id="0">
    <w:p w:rsidR="00301ADC" w:rsidRDefault="00301ADC" w:rsidP="002D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DC" w:rsidRDefault="00301ADC" w:rsidP="002D12E1">
      <w:r>
        <w:separator/>
      </w:r>
    </w:p>
  </w:footnote>
  <w:footnote w:type="continuationSeparator" w:id="0">
    <w:p w:rsidR="00301ADC" w:rsidRDefault="00301ADC" w:rsidP="002D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9B"/>
    <w:rsid w:val="002D12E1"/>
    <w:rsid w:val="00301ADC"/>
    <w:rsid w:val="00597BA8"/>
    <w:rsid w:val="005C669B"/>
    <w:rsid w:val="009D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90680-AADC-4403-8FC6-E5DFDF75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D12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12E1"/>
    <w:rPr>
      <w:sz w:val="18"/>
      <w:szCs w:val="18"/>
    </w:rPr>
  </w:style>
  <w:style w:type="paragraph" w:styleId="a4">
    <w:name w:val="footer"/>
    <w:basedOn w:val="a"/>
    <w:link w:val="Char0"/>
    <w:uiPriority w:val="99"/>
    <w:unhideWhenUsed/>
    <w:rsid w:val="002D12E1"/>
    <w:pPr>
      <w:tabs>
        <w:tab w:val="center" w:pos="4153"/>
        <w:tab w:val="right" w:pos="8306"/>
      </w:tabs>
      <w:snapToGrid w:val="0"/>
      <w:jc w:val="left"/>
    </w:pPr>
    <w:rPr>
      <w:sz w:val="18"/>
      <w:szCs w:val="18"/>
    </w:rPr>
  </w:style>
  <w:style w:type="character" w:customStyle="1" w:styleId="Char0">
    <w:name w:val="页脚 Char"/>
    <w:basedOn w:val="a0"/>
    <w:link w:val="a4"/>
    <w:uiPriority w:val="99"/>
    <w:rsid w:val="002D12E1"/>
    <w:rPr>
      <w:sz w:val="18"/>
      <w:szCs w:val="18"/>
    </w:rPr>
  </w:style>
  <w:style w:type="character" w:customStyle="1" w:styleId="apple-converted-space">
    <w:name w:val="apple-converted-space"/>
    <w:basedOn w:val="a0"/>
    <w:rsid w:val="002D12E1"/>
  </w:style>
  <w:style w:type="character" w:styleId="a5">
    <w:name w:val="Hyperlink"/>
    <w:basedOn w:val="a0"/>
    <w:uiPriority w:val="99"/>
    <w:semiHidden/>
    <w:unhideWhenUsed/>
    <w:rsid w:val="002D12E1"/>
    <w:rPr>
      <w:color w:val="0000FF"/>
      <w:u w:val="single"/>
    </w:rPr>
  </w:style>
  <w:style w:type="character" w:styleId="a6">
    <w:name w:val="Strong"/>
    <w:basedOn w:val="a0"/>
    <w:uiPriority w:val="22"/>
    <w:qFormat/>
    <w:rsid w:val="002D12E1"/>
    <w:rPr>
      <w:b/>
      <w:bCs/>
    </w:rPr>
  </w:style>
  <w:style w:type="character" w:customStyle="1" w:styleId="1Char">
    <w:name w:val="标题 1 Char"/>
    <w:basedOn w:val="a0"/>
    <w:link w:val="1"/>
    <w:uiPriority w:val="9"/>
    <w:rsid w:val="002D12E1"/>
    <w:rPr>
      <w:rFonts w:ascii="宋体" w:eastAsia="宋体" w:hAnsi="宋体" w:cs="宋体"/>
      <w:b/>
      <w:bCs/>
      <w:kern w:val="36"/>
      <w:sz w:val="48"/>
      <w:szCs w:val="48"/>
    </w:rPr>
  </w:style>
  <w:style w:type="paragraph" w:styleId="a7">
    <w:name w:val="Balloon Text"/>
    <w:basedOn w:val="a"/>
    <w:link w:val="Char1"/>
    <w:uiPriority w:val="99"/>
    <w:semiHidden/>
    <w:unhideWhenUsed/>
    <w:rsid w:val="009D6472"/>
    <w:rPr>
      <w:sz w:val="18"/>
      <w:szCs w:val="18"/>
    </w:rPr>
  </w:style>
  <w:style w:type="character" w:customStyle="1" w:styleId="Char1">
    <w:name w:val="批注框文本 Char"/>
    <w:basedOn w:val="a0"/>
    <w:link w:val="a7"/>
    <w:uiPriority w:val="99"/>
    <w:semiHidden/>
    <w:rsid w:val="009D64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3578">
      <w:bodyDiv w:val="1"/>
      <w:marLeft w:val="0"/>
      <w:marRight w:val="0"/>
      <w:marTop w:val="0"/>
      <w:marBottom w:val="0"/>
      <w:divBdr>
        <w:top w:val="none" w:sz="0" w:space="0" w:color="auto"/>
        <w:left w:val="none" w:sz="0" w:space="0" w:color="auto"/>
        <w:bottom w:val="none" w:sz="0" w:space="0" w:color="auto"/>
        <w:right w:val="none" w:sz="0" w:space="0" w:color="auto"/>
      </w:divBdr>
    </w:div>
    <w:div w:id="20664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nju.edu.cn/_upload/article/files/93/b9/7d64d3f24f56998550e17908b49c/693dc8e8-71da-47d1-8b67-b1676cfb920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cp:lastPrinted>2018-10-25T06:51:00Z</cp:lastPrinted>
  <dcterms:created xsi:type="dcterms:W3CDTF">2018-10-25T06:49:00Z</dcterms:created>
  <dcterms:modified xsi:type="dcterms:W3CDTF">2018-10-25T06:51:00Z</dcterms:modified>
</cp:coreProperties>
</file>